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B0E5" w14:textId="594544EE" w:rsidR="000B4B8C" w:rsidRDefault="007242DD">
      <w:pPr>
        <w:pStyle w:val="Heading1"/>
        <w:spacing w:line="480" w:lineRule="auto"/>
        <w:ind w:left="2704" w:right="2725" w:firstLine="2"/>
        <w:jc w:val="center"/>
      </w:pPr>
      <w:r>
        <w:t xml:space="preserve">SPECIAL </w:t>
      </w:r>
      <w:r w:rsidR="00814687">
        <w:t xml:space="preserve">CALLED </w:t>
      </w:r>
      <w:r w:rsidR="003C72F0">
        <w:t xml:space="preserve">MEETING </w:t>
      </w:r>
      <w:r w:rsidR="00101F11">
        <w:t>OF THE CITY COUNCIL</w:t>
      </w:r>
      <w:r w:rsidR="00101F11">
        <w:rPr>
          <w:spacing w:val="1"/>
        </w:rPr>
        <w:t xml:space="preserve"> </w:t>
      </w:r>
      <w:r w:rsidR="00101F11">
        <w:t>OF</w:t>
      </w:r>
      <w:r w:rsidR="00101F11">
        <w:rPr>
          <w:spacing w:val="-4"/>
        </w:rPr>
        <w:t xml:space="preserve"> </w:t>
      </w:r>
      <w:r w:rsidR="00101F11">
        <w:t>THE</w:t>
      </w:r>
      <w:r w:rsidR="00101F11">
        <w:rPr>
          <w:spacing w:val="-3"/>
        </w:rPr>
        <w:t xml:space="preserve"> </w:t>
      </w:r>
      <w:r w:rsidR="00101F11">
        <w:t>CITY</w:t>
      </w:r>
      <w:r w:rsidR="00101F11">
        <w:rPr>
          <w:spacing w:val="-3"/>
        </w:rPr>
        <w:t xml:space="preserve"> </w:t>
      </w:r>
      <w:r w:rsidR="00101F11">
        <w:t>OF</w:t>
      </w:r>
      <w:r w:rsidR="00101F11">
        <w:rPr>
          <w:spacing w:val="-3"/>
        </w:rPr>
        <w:t xml:space="preserve"> </w:t>
      </w:r>
      <w:r w:rsidR="00101F11">
        <w:t>HOLLAND,</w:t>
      </w:r>
      <w:r w:rsidR="00101F11">
        <w:rPr>
          <w:spacing w:val="-4"/>
        </w:rPr>
        <w:t xml:space="preserve"> </w:t>
      </w:r>
      <w:r w:rsidR="00101F11">
        <w:t>TEXAS</w:t>
      </w:r>
    </w:p>
    <w:p w14:paraId="53183409" w14:textId="462F219A" w:rsidR="000B4B8C" w:rsidRDefault="00000000" w:rsidP="00AB1DCD">
      <w:pPr>
        <w:ind w:left="2727" w:right="2745"/>
        <w:jc w:val="center"/>
        <w:rPr>
          <w:b/>
          <w:i/>
          <w:sz w:val="19"/>
        </w:rPr>
      </w:pPr>
      <w:hyperlink r:id="rId10">
        <w:r w:rsidR="00101F11">
          <w:rPr>
            <w:b/>
            <w:color w:val="0462C1"/>
            <w:sz w:val="24"/>
            <w:u w:val="single" w:color="0462C1"/>
          </w:rPr>
          <w:t>www.cityofhollandmunicipalimpact.org</w:t>
        </w:r>
      </w:hyperlink>
    </w:p>
    <w:p w14:paraId="44BED7C7" w14:textId="77777777" w:rsidR="00AB1DCD" w:rsidRDefault="00AB1DCD" w:rsidP="00AB1DCD">
      <w:pPr>
        <w:pStyle w:val="Default"/>
      </w:pPr>
    </w:p>
    <w:p w14:paraId="455480A9" w14:textId="77777777" w:rsidR="001C5DDC" w:rsidRDefault="001C5DDC" w:rsidP="001C5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that the City Council of the City of Holland, Texas will hold a</w:t>
      </w:r>
    </w:p>
    <w:p w14:paraId="55D8A750" w14:textId="54AD7A87" w:rsidR="001C5DDC" w:rsidRDefault="001C5DDC" w:rsidP="001C5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42605E" w14:textId="686895F5" w:rsidR="001C5DDC" w:rsidRPr="001C5DDC" w:rsidRDefault="001C5DDC" w:rsidP="001C5D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DDC">
        <w:rPr>
          <w:rFonts w:ascii="Times New Roman" w:hAnsi="Times New Roman" w:cs="Times New Roman"/>
          <w:b/>
          <w:bCs/>
          <w:sz w:val="24"/>
          <w:szCs w:val="24"/>
        </w:rPr>
        <w:t>WORKSHOP</w:t>
      </w:r>
    </w:p>
    <w:p w14:paraId="393BAE8E" w14:textId="77777777" w:rsidR="005B1AC9" w:rsidRPr="005B1AC9" w:rsidRDefault="005B1AC9" w:rsidP="005B1AC9">
      <w:pPr>
        <w:pStyle w:val="Header"/>
        <w:jc w:val="both"/>
        <w:rPr>
          <w:sz w:val="24"/>
          <w:szCs w:val="24"/>
        </w:rPr>
      </w:pPr>
    </w:p>
    <w:p w14:paraId="6B50344D" w14:textId="11824D4D" w:rsidR="00721AED" w:rsidRPr="00FE1F21" w:rsidRDefault="00101F11" w:rsidP="00721AED">
      <w:pPr>
        <w:pStyle w:val="Heading2"/>
        <w:ind w:right="2380"/>
        <w:jc w:val="center"/>
        <w:rPr>
          <w:sz w:val="28"/>
          <w:szCs w:val="28"/>
        </w:rPr>
      </w:pPr>
      <w:r w:rsidRPr="00FE1F21">
        <w:rPr>
          <w:sz w:val="28"/>
          <w:szCs w:val="28"/>
        </w:rPr>
        <w:t>Monday</w:t>
      </w:r>
      <w:r w:rsidR="002A1F8F" w:rsidRPr="00FE1F21">
        <w:rPr>
          <w:sz w:val="28"/>
          <w:szCs w:val="28"/>
        </w:rPr>
        <w:t>,</w:t>
      </w:r>
      <w:r w:rsidR="00721AED" w:rsidRPr="00FE1F21">
        <w:rPr>
          <w:sz w:val="28"/>
          <w:szCs w:val="28"/>
        </w:rPr>
        <w:t xml:space="preserve"> </w:t>
      </w:r>
      <w:r w:rsidR="009960F9">
        <w:rPr>
          <w:sz w:val="28"/>
          <w:szCs w:val="28"/>
        </w:rPr>
        <w:t>July 18</w:t>
      </w:r>
      <w:r w:rsidR="004D1B7F" w:rsidRPr="00FE1F21">
        <w:rPr>
          <w:sz w:val="28"/>
          <w:szCs w:val="28"/>
        </w:rPr>
        <w:t>, 2022</w:t>
      </w:r>
      <w:r w:rsidR="00506693" w:rsidRPr="00FE1F21">
        <w:rPr>
          <w:sz w:val="28"/>
          <w:szCs w:val="28"/>
        </w:rPr>
        <w:t>,</w:t>
      </w:r>
      <w:r w:rsidRPr="00FE1F21">
        <w:rPr>
          <w:spacing w:val="-1"/>
          <w:sz w:val="28"/>
          <w:szCs w:val="28"/>
        </w:rPr>
        <w:t xml:space="preserve"> </w:t>
      </w:r>
      <w:r w:rsidRPr="00FE1F21">
        <w:rPr>
          <w:sz w:val="28"/>
          <w:szCs w:val="28"/>
        </w:rPr>
        <w:t>at</w:t>
      </w:r>
      <w:r w:rsidRPr="00FE1F21">
        <w:rPr>
          <w:spacing w:val="-1"/>
          <w:sz w:val="28"/>
          <w:szCs w:val="28"/>
        </w:rPr>
        <w:t xml:space="preserve"> </w:t>
      </w:r>
      <w:r w:rsidR="00814687" w:rsidRPr="00FE1F21">
        <w:rPr>
          <w:sz w:val="28"/>
          <w:szCs w:val="28"/>
        </w:rPr>
        <w:t>6:00p.m</w:t>
      </w:r>
      <w:r w:rsidRPr="00FE1F21">
        <w:rPr>
          <w:sz w:val="28"/>
          <w:szCs w:val="28"/>
        </w:rPr>
        <w:t>.</w:t>
      </w:r>
      <w:r w:rsidR="00814687">
        <w:rPr>
          <w:sz w:val="28"/>
          <w:szCs w:val="28"/>
        </w:rPr>
        <w:t xml:space="preserve"> </w:t>
      </w:r>
      <w:r w:rsidRPr="00FE1F21">
        <w:rPr>
          <w:bCs w:val="0"/>
          <w:sz w:val="28"/>
          <w:szCs w:val="28"/>
        </w:rPr>
        <w:t>at</w:t>
      </w:r>
      <w:r w:rsidR="00721AED" w:rsidRPr="00FE1F21">
        <w:rPr>
          <w:b w:val="0"/>
          <w:sz w:val="28"/>
          <w:szCs w:val="28"/>
        </w:rPr>
        <w:t xml:space="preserve"> </w:t>
      </w:r>
      <w:r w:rsidR="00026716" w:rsidRPr="00FE1F21">
        <w:rPr>
          <w:sz w:val="28"/>
          <w:szCs w:val="28"/>
        </w:rPr>
        <w:t xml:space="preserve">Holland ISD </w:t>
      </w:r>
      <w:r w:rsidR="0004233E" w:rsidRPr="00FE1F21">
        <w:rPr>
          <w:sz w:val="28"/>
          <w:szCs w:val="28"/>
        </w:rPr>
        <w:t>Elementary Commons</w:t>
      </w:r>
      <w:r w:rsidRPr="00FE1F21">
        <w:rPr>
          <w:sz w:val="28"/>
          <w:szCs w:val="28"/>
        </w:rPr>
        <w:t xml:space="preserve">, </w:t>
      </w:r>
    </w:p>
    <w:p w14:paraId="56722C47" w14:textId="368030CA" w:rsidR="000B4B8C" w:rsidRDefault="0004233E" w:rsidP="001C5DDC">
      <w:pPr>
        <w:pStyle w:val="Heading2"/>
        <w:ind w:right="2380"/>
        <w:jc w:val="center"/>
        <w:rPr>
          <w:sz w:val="28"/>
          <w:szCs w:val="28"/>
        </w:rPr>
      </w:pPr>
      <w:r w:rsidRPr="00FE1F21">
        <w:rPr>
          <w:sz w:val="28"/>
          <w:szCs w:val="28"/>
        </w:rPr>
        <w:t>503 Crockett</w:t>
      </w:r>
      <w:r w:rsidR="00101F11" w:rsidRPr="00FE1F21">
        <w:rPr>
          <w:sz w:val="28"/>
          <w:szCs w:val="28"/>
        </w:rPr>
        <w:t>,</w:t>
      </w:r>
      <w:r w:rsidR="00101F11" w:rsidRPr="00FE1F21">
        <w:rPr>
          <w:spacing w:val="-1"/>
          <w:sz w:val="28"/>
          <w:szCs w:val="28"/>
        </w:rPr>
        <w:t xml:space="preserve"> </w:t>
      </w:r>
      <w:r w:rsidR="00101F11" w:rsidRPr="00FE1F21">
        <w:rPr>
          <w:sz w:val="28"/>
          <w:szCs w:val="28"/>
        </w:rPr>
        <w:t>Holland,</w:t>
      </w:r>
      <w:r w:rsidR="00101F11" w:rsidRPr="00FE1F21">
        <w:rPr>
          <w:spacing w:val="-2"/>
          <w:sz w:val="28"/>
          <w:szCs w:val="28"/>
        </w:rPr>
        <w:t xml:space="preserve"> </w:t>
      </w:r>
      <w:r w:rsidR="00101F11" w:rsidRPr="00FE1F21">
        <w:rPr>
          <w:sz w:val="28"/>
          <w:szCs w:val="28"/>
        </w:rPr>
        <w:t>Texas</w:t>
      </w:r>
      <w:r w:rsidR="00101F11" w:rsidRPr="00FE1F21">
        <w:rPr>
          <w:spacing w:val="-1"/>
          <w:sz w:val="28"/>
          <w:szCs w:val="28"/>
        </w:rPr>
        <w:t xml:space="preserve"> </w:t>
      </w:r>
      <w:r w:rsidR="00101F11" w:rsidRPr="00FE1F21">
        <w:rPr>
          <w:sz w:val="28"/>
          <w:szCs w:val="28"/>
        </w:rPr>
        <w:t>76534</w:t>
      </w:r>
    </w:p>
    <w:p w14:paraId="6EDC8867" w14:textId="1D69BB26" w:rsidR="001C5DDC" w:rsidRDefault="001C5DDC" w:rsidP="001C5DDC">
      <w:pPr>
        <w:pStyle w:val="Heading2"/>
        <w:ind w:right="2380"/>
        <w:jc w:val="center"/>
        <w:rPr>
          <w:sz w:val="28"/>
          <w:szCs w:val="28"/>
        </w:rPr>
      </w:pPr>
    </w:p>
    <w:p w14:paraId="5C3DED22" w14:textId="33139982" w:rsidR="001C5DDC" w:rsidRDefault="001C5DDC" w:rsidP="001C5D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of Holland City Council will hold a Workshop to </w:t>
      </w:r>
      <w:bookmarkStart w:id="0" w:name="_Hlk108697164"/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9960F9">
        <w:rPr>
          <w:rFonts w:ascii="Times New Roman" w:hAnsi="Times New Roman" w:cs="Times New Roman"/>
          <w:sz w:val="24"/>
          <w:szCs w:val="24"/>
        </w:rPr>
        <w:t>the upcoming budget year and engineering information from our City Engineer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F06B2" w14:textId="77777777" w:rsidR="001C5DDC" w:rsidRDefault="001C5DDC" w:rsidP="001C5D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0"/>
    <w:p w14:paraId="1170B03C" w14:textId="77777777" w:rsidR="001C5DDC" w:rsidRDefault="001C5DDC" w:rsidP="001C5DD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</w:t>
      </w:r>
      <w:r w:rsidRPr="00123408">
        <w:rPr>
          <w:rFonts w:ascii="Times New Roman" w:hAnsi="Times New Roman" w:cs="Times New Roman"/>
          <w:b/>
          <w:bCs/>
          <w:sz w:val="24"/>
          <w:szCs w:val="24"/>
        </w:rPr>
        <w:t>no formal action</w:t>
      </w:r>
      <w:r>
        <w:rPr>
          <w:rFonts w:ascii="Times New Roman" w:hAnsi="Times New Roman" w:cs="Times New Roman"/>
          <w:sz w:val="24"/>
          <w:szCs w:val="24"/>
        </w:rPr>
        <w:t xml:space="preserve"> taken during this workshop. It will be informational ONLY. </w:t>
      </w:r>
    </w:p>
    <w:p w14:paraId="2B25B1E9" w14:textId="77777777" w:rsidR="001C5DDC" w:rsidRDefault="001C5DDC" w:rsidP="001C5DD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3D71A6" w14:textId="77777777" w:rsidR="001C5DDC" w:rsidRDefault="001C5DDC" w:rsidP="001C5DDC">
      <w:pPr>
        <w:pStyle w:val="Heading2"/>
        <w:ind w:right="2380"/>
        <w:jc w:val="both"/>
        <w:rPr>
          <w:i/>
        </w:rPr>
      </w:pPr>
    </w:p>
    <w:p w14:paraId="75198DB6" w14:textId="3FFF2B82" w:rsidR="000B4B8C" w:rsidRDefault="00101F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jc w:val="left"/>
        <w:rPr>
          <w:b/>
          <w:bCs/>
          <w:sz w:val="24"/>
        </w:rPr>
      </w:pPr>
      <w:r w:rsidRPr="00915C89">
        <w:rPr>
          <w:b/>
          <w:bCs/>
          <w:sz w:val="24"/>
        </w:rPr>
        <w:t>Call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to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Order</w:t>
      </w:r>
    </w:p>
    <w:p w14:paraId="3B34EEE5" w14:textId="77777777" w:rsidR="001C5DDC" w:rsidRPr="00915C89" w:rsidRDefault="001C5DDC" w:rsidP="001C5DDC">
      <w:pPr>
        <w:pStyle w:val="ListParagraph"/>
        <w:tabs>
          <w:tab w:val="left" w:pos="820"/>
          <w:tab w:val="left" w:pos="821"/>
        </w:tabs>
        <w:ind w:left="820" w:firstLine="0"/>
        <w:jc w:val="right"/>
        <w:rPr>
          <w:b/>
          <w:bCs/>
          <w:sz w:val="24"/>
        </w:rPr>
      </w:pPr>
    </w:p>
    <w:p w14:paraId="43B89A36" w14:textId="3447D84A" w:rsidR="000B4B8C" w:rsidRPr="001C5DDC" w:rsidRDefault="001C5DDC" w:rsidP="001C5DDC">
      <w:pPr>
        <w:pStyle w:val="BodyText"/>
        <w:numPr>
          <w:ilvl w:val="0"/>
          <w:numId w:val="1"/>
        </w:numPr>
        <w:jc w:val="left"/>
      </w:pPr>
      <w:r>
        <w:rPr>
          <w:i w:val="0"/>
          <w:sz w:val="23"/>
        </w:rPr>
        <w:t>Roll Call:  Determination of Quorum</w:t>
      </w:r>
    </w:p>
    <w:p w14:paraId="43416CFE" w14:textId="77777777" w:rsidR="001C5DDC" w:rsidRPr="001C5DDC" w:rsidRDefault="001C5DDC" w:rsidP="001C5DDC">
      <w:pPr>
        <w:pStyle w:val="BodyText"/>
        <w:ind w:left="820"/>
        <w:jc w:val="right"/>
      </w:pPr>
    </w:p>
    <w:p w14:paraId="2565AE47" w14:textId="7655A9CF" w:rsidR="001C5DDC" w:rsidRDefault="001C5DDC" w:rsidP="001C5DDC">
      <w:pPr>
        <w:pStyle w:val="BodyText"/>
        <w:numPr>
          <w:ilvl w:val="0"/>
          <w:numId w:val="1"/>
        </w:numPr>
        <w:jc w:val="left"/>
        <w:rPr>
          <w:i w:val="0"/>
          <w:iCs w:val="0"/>
        </w:rPr>
      </w:pPr>
      <w:r w:rsidRPr="001C5DDC">
        <w:rPr>
          <w:i w:val="0"/>
          <w:iCs w:val="0"/>
        </w:rPr>
        <w:t xml:space="preserve">Receive information </w:t>
      </w:r>
      <w:r w:rsidR="009960F9">
        <w:rPr>
          <w:i w:val="0"/>
          <w:iCs w:val="0"/>
        </w:rPr>
        <w:t xml:space="preserve">for the city budget for 2022-2023 </w:t>
      </w:r>
    </w:p>
    <w:p w14:paraId="3E2CE234" w14:textId="77777777" w:rsidR="009960F9" w:rsidRDefault="009960F9" w:rsidP="009960F9">
      <w:pPr>
        <w:pStyle w:val="ListParagraph"/>
        <w:rPr>
          <w:i/>
          <w:iCs/>
        </w:rPr>
      </w:pPr>
    </w:p>
    <w:p w14:paraId="4F60586B" w14:textId="1AF53540" w:rsidR="009960F9" w:rsidRDefault="009960F9" w:rsidP="001C5DDC">
      <w:pPr>
        <w:pStyle w:val="BodyText"/>
        <w:numPr>
          <w:ilvl w:val="0"/>
          <w:numId w:val="1"/>
        </w:numPr>
        <w:jc w:val="left"/>
        <w:rPr>
          <w:i w:val="0"/>
          <w:iCs w:val="0"/>
        </w:rPr>
      </w:pPr>
      <w:r>
        <w:rPr>
          <w:i w:val="0"/>
          <w:iCs w:val="0"/>
        </w:rPr>
        <w:t>Receive information on the engineering factors for the city</w:t>
      </w:r>
    </w:p>
    <w:p w14:paraId="005DBF4E" w14:textId="77777777" w:rsidR="006918C1" w:rsidRDefault="006918C1" w:rsidP="006918C1">
      <w:pPr>
        <w:pStyle w:val="ListParagraph"/>
        <w:rPr>
          <w:i/>
          <w:iCs/>
        </w:rPr>
      </w:pPr>
    </w:p>
    <w:p w14:paraId="44AFA6DE" w14:textId="4EF6B707" w:rsidR="006918C1" w:rsidRPr="007053D2" w:rsidRDefault="006918C1" w:rsidP="007053D2">
      <w:pPr>
        <w:pStyle w:val="BodyText"/>
        <w:ind w:left="820"/>
        <w:rPr>
          <w:i w:val="0"/>
          <w:iCs w:val="0"/>
        </w:rPr>
      </w:pPr>
      <w:r w:rsidRPr="007053D2">
        <w:rPr>
          <w:i w:val="0"/>
          <w:iCs w:val="0"/>
        </w:rPr>
        <w:t>Discuss and possible action – have a forensic audit</w:t>
      </w:r>
    </w:p>
    <w:p w14:paraId="6F54A9F0" w14:textId="77777777" w:rsidR="001C5DDC" w:rsidRDefault="001C5DDC" w:rsidP="001C5DDC">
      <w:pPr>
        <w:pStyle w:val="ListParagraph"/>
        <w:rPr>
          <w:i/>
          <w:iCs/>
        </w:rPr>
      </w:pPr>
    </w:p>
    <w:p w14:paraId="1F4D30C5" w14:textId="10B93598" w:rsidR="001C5DDC" w:rsidRPr="001C5DDC" w:rsidRDefault="001C5DDC" w:rsidP="001C5DDC">
      <w:pPr>
        <w:pStyle w:val="BodyText"/>
        <w:numPr>
          <w:ilvl w:val="0"/>
          <w:numId w:val="1"/>
        </w:numPr>
        <w:jc w:val="left"/>
        <w:rPr>
          <w:i w:val="0"/>
          <w:iCs w:val="0"/>
        </w:rPr>
      </w:pPr>
      <w:r>
        <w:rPr>
          <w:i w:val="0"/>
          <w:iCs w:val="0"/>
        </w:rPr>
        <w:t>Adjournment</w:t>
      </w:r>
    </w:p>
    <w:p w14:paraId="46567CF0" w14:textId="77777777" w:rsidR="00915C89" w:rsidRDefault="00915C89" w:rsidP="004B2EBF">
      <w:pPr>
        <w:pStyle w:val="BodyText"/>
        <w:rPr>
          <w:i w:val="0"/>
          <w:sz w:val="22"/>
        </w:rPr>
      </w:pPr>
    </w:p>
    <w:p w14:paraId="41E817F3" w14:textId="26ACF426" w:rsidR="00D36242" w:rsidRPr="00123408" w:rsidRDefault="00D36242" w:rsidP="00D36242">
      <w:pPr>
        <w:pStyle w:val="NoSpacing"/>
        <w:jc w:val="both"/>
        <w:rPr>
          <w:rFonts w:ascii="Times New Roman" w:hAnsi="Times New Roman" w:cs="Times New Roman"/>
          <w:i/>
        </w:rPr>
      </w:pPr>
      <w:r w:rsidRPr="00123408">
        <w:rPr>
          <w:rFonts w:ascii="Times New Roman" w:hAnsi="Times New Roman" w:cs="Times New Roman"/>
          <w:i/>
        </w:rPr>
        <w:t xml:space="preserve">In compliance with the ADA the </w:t>
      </w:r>
      <w:r>
        <w:rPr>
          <w:rFonts w:ascii="Times New Roman" w:hAnsi="Times New Roman" w:cs="Times New Roman"/>
          <w:i/>
        </w:rPr>
        <w:t>Holland ISD Elementary Commons</w:t>
      </w:r>
      <w:r w:rsidRPr="00123408">
        <w:rPr>
          <w:rFonts w:ascii="Times New Roman" w:hAnsi="Times New Roman" w:cs="Times New Roman"/>
          <w:i/>
        </w:rPr>
        <w:t xml:space="preserve"> is wheelchair accessible. Reasonable accommodation will be provided for persons attending city council meetings in need of special assistance. Please contact Paula </w:t>
      </w:r>
      <w:r>
        <w:rPr>
          <w:rFonts w:ascii="Times New Roman" w:hAnsi="Times New Roman" w:cs="Times New Roman"/>
          <w:i/>
        </w:rPr>
        <w:t>Byrd</w:t>
      </w:r>
      <w:r w:rsidRPr="00123408">
        <w:rPr>
          <w:rFonts w:ascii="Times New Roman" w:hAnsi="Times New Roman" w:cs="Times New Roman"/>
          <w:i/>
        </w:rPr>
        <w:t>, City Secretary, at least 48 business hours prior to the meeting for special assistance.</w:t>
      </w:r>
    </w:p>
    <w:p w14:paraId="7FEBA9D4" w14:textId="77777777" w:rsidR="00D36242" w:rsidRPr="00123408" w:rsidRDefault="00D36242" w:rsidP="00D36242">
      <w:pPr>
        <w:pStyle w:val="NoSpacing"/>
        <w:jc w:val="both"/>
        <w:rPr>
          <w:rFonts w:ascii="Times New Roman" w:hAnsi="Times New Roman" w:cs="Times New Roman"/>
          <w:i/>
        </w:rPr>
      </w:pPr>
    </w:p>
    <w:p w14:paraId="3C964A52" w14:textId="77777777" w:rsidR="000B4B8C" w:rsidRDefault="000B4B8C">
      <w:pPr>
        <w:pStyle w:val="BodyText"/>
        <w:spacing w:before="4"/>
        <w:rPr>
          <w:sz w:val="19"/>
        </w:rPr>
      </w:pPr>
    </w:p>
    <w:p w14:paraId="6CAE076D" w14:textId="77777777" w:rsidR="000B4B8C" w:rsidRDefault="000B4B8C">
      <w:pPr>
        <w:rPr>
          <w:sz w:val="19"/>
        </w:rPr>
        <w:sectPr w:rsidR="000B4B8C" w:rsidSect="0072002D">
          <w:footerReference w:type="default" r:id="rId11"/>
          <w:pgSz w:w="12240" w:h="15840"/>
          <w:pgMar w:top="900" w:right="1320" w:bottom="280" w:left="1340" w:header="720" w:footer="720" w:gutter="0"/>
          <w:cols w:space="720"/>
        </w:sectPr>
      </w:pPr>
    </w:p>
    <w:p w14:paraId="5357C2CF" w14:textId="2EB58B26" w:rsidR="000B4B8C" w:rsidRPr="003B03D7" w:rsidRDefault="00101F11" w:rsidP="00F73C0F">
      <w:pPr>
        <w:tabs>
          <w:tab w:val="left" w:pos="5244"/>
        </w:tabs>
        <w:ind w:left="100"/>
        <w:rPr>
          <w:b/>
          <w:sz w:val="24"/>
          <w:u w:val="thick"/>
        </w:rPr>
      </w:pPr>
      <w:r w:rsidRPr="003B03D7">
        <w:rPr>
          <w:b/>
          <w:sz w:val="28"/>
          <w:szCs w:val="28"/>
        </w:rPr>
        <w:t>Posted</w:t>
      </w:r>
      <w:r w:rsidRPr="003B03D7">
        <w:rPr>
          <w:b/>
          <w:spacing w:val="-2"/>
          <w:sz w:val="28"/>
          <w:szCs w:val="28"/>
        </w:rPr>
        <w:t xml:space="preserve"> </w:t>
      </w:r>
      <w:r w:rsidRPr="003B03D7">
        <w:rPr>
          <w:b/>
          <w:sz w:val="28"/>
          <w:szCs w:val="28"/>
        </w:rPr>
        <w:t>By</w:t>
      </w:r>
      <w:r w:rsidR="00F73C0F" w:rsidRPr="003B03D7">
        <w:rPr>
          <w:b/>
          <w:sz w:val="28"/>
          <w:szCs w:val="28"/>
        </w:rPr>
        <w:t>:</w:t>
      </w:r>
      <w:r w:rsidR="00F73C0F">
        <w:rPr>
          <w:b/>
          <w:sz w:val="24"/>
        </w:rPr>
        <w:t xml:space="preserve">  </w:t>
      </w:r>
      <w:r w:rsidR="00F73C0F">
        <w:rPr>
          <w:rFonts w:ascii="Cambria"/>
          <w:b/>
          <w:i/>
          <w:sz w:val="28"/>
          <w:u w:val="thick"/>
        </w:rPr>
        <w:t>_ Paula Byrd__________</w:t>
      </w:r>
      <w:r w:rsidR="003B03D7">
        <w:rPr>
          <w:rFonts w:ascii="Cambria"/>
          <w:b/>
          <w:i/>
          <w:sz w:val="28"/>
        </w:rPr>
        <w:tab/>
      </w:r>
      <w:r w:rsidR="003B03D7">
        <w:rPr>
          <w:rFonts w:ascii="Cambria"/>
          <w:b/>
          <w:iCs/>
          <w:sz w:val="28"/>
        </w:rPr>
        <w:t xml:space="preserve">Date: </w:t>
      </w:r>
      <w:r w:rsidR="003B03D7">
        <w:rPr>
          <w:rFonts w:ascii="Cambria"/>
          <w:b/>
          <w:iCs/>
          <w:sz w:val="28"/>
          <w:u w:val="thick"/>
        </w:rPr>
        <w:t>__</w:t>
      </w:r>
      <w:r w:rsidR="00A9468D">
        <w:rPr>
          <w:rFonts w:ascii="Cambria"/>
          <w:b/>
          <w:iCs/>
          <w:sz w:val="28"/>
          <w:u w:val="thick"/>
        </w:rPr>
        <w:t>_</w:t>
      </w:r>
      <w:r w:rsidR="009960F9">
        <w:rPr>
          <w:rFonts w:ascii="Cambria"/>
          <w:b/>
          <w:iCs/>
          <w:sz w:val="28"/>
          <w:u w:val="thick"/>
        </w:rPr>
        <w:t>07/14</w:t>
      </w:r>
      <w:r w:rsidR="007242DD">
        <w:rPr>
          <w:rFonts w:ascii="Cambria"/>
          <w:b/>
          <w:iCs/>
          <w:sz w:val="28"/>
          <w:u w:val="thick"/>
        </w:rPr>
        <w:t>/2022</w:t>
      </w:r>
      <w:r w:rsidR="00A9468D">
        <w:rPr>
          <w:rFonts w:ascii="Cambria"/>
          <w:b/>
          <w:iCs/>
          <w:sz w:val="28"/>
          <w:u w:val="thick"/>
        </w:rPr>
        <w:t>__</w:t>
      </w:r>
      <w:r w:rsidR="00D36242">
        <w:rPr>
          <w:rFonts w:ascii="Cambria"/>
          <w:b/>
          <w:iCs/>
          <w:sz w:val="28"/>
          <w:u w:val="thick"/>
        </w:rPr>
        <w:t>____</w:t>
      </w:r>
      <w:r w:rsidR="00A9468D">
        <w:rPr>
          <w:rFonts w:ascii="Cambria"/>
          <w:b/>
          <w:iCs/>
          <w:sz w:val="28"/>
          <w:u w:val="thick"/>
        </w:rPr>
        <w:t xml:space="preserve">_________ </w:t>
      </w:r>
    </w:p>
    <w:p w14:paraId="325BC5D2" w14:textId="5A2E2C67" w:rsidR="000B4B8C" w:rsidRDefault="00101F11" w:rsidP="003B03D7">
      <w:pPr>
        <w:pStyle w:val="Heading2"/>
        <w:spacing w:before="143"/>
        <w:ind w:left="100"/>
        <w:rPr>
          <w:b w:val="0"/>
          <w:i/>
        </w:rPr>
      </w:pPr>
      <w:r>
        <w:rPr>
          <w:i/>
        </w:rPr>
        <w:t>Pursuant to Section 30.06, Penal Code (trespass by license holder with a concealed handgun),</w:t>
      </w:r>
      <w:r>
        <w:rPr>
          <w:i/>
          <w:spacing w:val="1"/>
        </w:rPr>
        <w:t xml:space="preserve"> </w:t>
      </w:r>
      <w:r>
        <w:rPr>
          <w:i/>
        </w:rPr>
        <w:t>a person under Subchapter H, Chapter 411, Government code (handgun licensing law), may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enter this property with a concealed handgun.</w:t>
      </w:r>
    </w:p>
    <w:p w14:paraId="05C0DEF0" w14:textId="77777777" w:rsidR="000B4B8C" w:rsidRDefault="000B4B8C">
      <w:pPr>
        <w:pStyle w:val="BodyText"/>
        <w:rPr>
          <w:b/>
        </w:rPr>
      </w:pPr>
    </w:p>
    <w:p w14:paraId="53354D67" w14:textId="77777777" w:rsidR="000B4B8C" w:rsidRDefault="00101F11">
      <w:pPr>
        <w:ind w:left="100" w:right="123"/>
        <w:jc w:val="both"/>
        <w:rPr>
          <w:b/>
          <w:i/>
          <w:sz w:val="24"/>
        </w:rPr>
      </w:pPr>
      <w:r>
        <w:rPr>
          <w:b/>
          <w:i/>
          <w:sz w:val="24"/>
        </w:rPr>
        <w:t>Pursuant to Section 30.07, Penal Code (trespass by license holder with an openly carried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handgun), a person licensed under Subchapter H, Chapter 411, Government Code (handgun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licensing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law), may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enter this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property with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handgun that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 carried openly.</w:t>
      </w:r>
    </w:p>
    <w:sectPr w:rsidR="000B4B8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2C5A" w14:textId="77777777" w:rsidR="007C4336" w:rsidRDefault="007C4336" w:rsidP="00915C89">
      <w:r>
        <w:separator/>
      </w:r>
    </w:p>
  </w:endnote>
  <w:endnote w:type="continuationSeparator" w:id="0">
    <w:p w14:paraId="714BE11C" w14:textId="77777777" w:rsidR="007C4336" w:rsidRDefault="007C4336" w:rsidP="009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204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807376" w14:textId="763FCE63" w:rsidR="00915C89" w:rsidRDefault="00915C89" w:rsidP="00915C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8732" w14:textId="77777777" w:rsidR="007C4336" w:rsidRDefault="007C4336" w:rsidP="00915C89">
      <w:r>
        <w:separator/>
      </w:r>
    </w:p>
  </w:footnote>
  <w:footnote w:type="continuationSeparator" w:id="0">
    <w:p w14:paraId="3CE07191" w14:textId="77777777" w:rsidR="007C4336" w:rsidRDefault="007C4336" w:rsidP="0091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EA"/>
    <w:multiLevelType w:val="hybridMultilevel"/>
    <w:tmpl w:val="2CC29022"/>
    <w:lvl w:ilvl="0" w:tplc="FA1CB0E2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18BA0E">
      <w:start w:val="1"/>
      <w:numFmt w:val="lowerLetter"/>
      <w:lvlText w:val="%2)"/>
      <w:lvlJc w:val="left"/>
      <w:pPr>
        <w:ind w:left="1116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FD89470">
      <w:start w:val="1"/>
      <w:numFmt w:val="lowerRoman"/>
      <w:lvlText w:val="%3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D1E2354">
      <w:numFmt w:val="bullet"/>
      <w:lvlText w:val="•"/>
      <w:lvlJc w:val="left"/>
      <w:pPr>
        <w:ind w:left="1900" w:hanging="488"/>
      </w:pPr>
      <w:rPr>
        <w:rFonts w:hint="default"/>
        <w:lang w:val="en-US" w:eastAsia="en-US" w:bidi="ar-SA"/>
      </w:rPr>
    </w:lvl>
    <w:lvl w:ilvl="4" w:tplc="B0A093EA">
      <w:numFmt w:val="bullet"/>
      <w:lvlText w:val="•"/>
      <w:lvlJc w:val="left"/>
      <w:pPr>
        <w:ind w:left="2997" w:hanging="488"/>
      </w:pPr>
      <w:rPr>
        <w:rFonts w:hint="default"/>
        <w:lang w:val="en-US" w:eastAsia="en-US" w:bidi="ar-SA"/>
      </w:rPr>
    </w:lvl>
    <w:lvl w:ilvl="5" w:tplc="251E7468">
      <w:numFmt w:val="bullet"/>
      <w:lvlText w:val="•"/>
      <w:lvlJc w:val="left"/>
      <w:pPr>
        <w:ind w:left="4094" w:hanging="488"/>
      </w:pPr>
      <w:rPr>
        <w:rFonts w:hint="default"/>
        <w:lang w:val="en-US" w:eastAsia="en-US" w:bidi="ar-SA"/>
      </w:rPr>
    </w:lvl>
    <w:lvl w:ilvl="6" w:tplc="17301060">
      <w:numFmt w:val="bullet"/>
      <w:lvlText w:val="•"/>
      <w:lvlJc w:val="left"/>
      <w:pPr>
        <w:ind w:left="5191" w:hanging="488"/>
      </w:pPr>
      <w:rPr>
        <w:rFonts w:hint="default"/>
        <w:lang w:val="en-US" w:eastAsia="en-US" w:bidi="ar-SA"/>
      </w:rPr>
    </w:lvl>
    <w:lvl w:ilvl="7" w:tplc="AC70D164">
      <w:numFmt w:val="bullet"/>
      <w:lvlText w:val="•"/>
      <w:lvlJc w:val="left"/>
      <w:pPr>
        <w:ind w:left="6288" w:hanging="488"/>
      </w:pPr>
      <w:rPr>
        <w:rFonts w:hint="default"/>
        <w:lang w:val="en-US" w:eastAsia="en-US" w:bidi="ar-SA"/>
      </w:rPr>
    </w:lvl>
    <w:lvl w:ilvl="8" w:tplc="67EEA786">
      <w:numFmt w:val="bullet"/>
      <w:lvlText w:val="•"/>
      <w:lvlJc w:val="left"/>
      <w:pPr>
        <w:ind w:left="7385" w:hanging="488"/>
      </w:pPr>
      <w:rPr>
        <w:rFonts w:hint="default"/>
        <w:lang w:val="en-US" w:eastAsia="en-US" w:bidi="ar-SA"/>
      </w:rPr>
    </w:lvl>
  </w:abstractNum>
  <w:abstractNum w:abstractNumId="1" w15:restartNumberingAfterBreak="0">
    <w:nsid w:val="478043D2"/>
    <w:multiLevelType w:val="hybridMultilevel"/>
    <w:tmpl w:val="42947A5A"/>
    <w:lvl w:ilvl="0" w:tplc="4FD89470">
      <w:start w:val="1"/>
      <w:numFmt w:val="lowerRoman"/>
      <w:lvlText w:val="%1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639F"/>
    <w:multiLevelType w:val="hybridMultilevel"/>
    <w:tmpl w:val="E1589BE2"/>
    <w:lvl w:ilvl="0" w:tplc="4FD8947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51496BE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D2F2E"/>
    <w:multiLevelType w:val="hybridMultilevel"/>
    <w:tmpl w:val="3E34C9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3B6"/>
    <w:multiLevelType w:val="hybridMultilevel"/>
    <w:tmpl w:val="C4162700"/>
    <w:lvl w:ilvl="0" w:tplc="0F824A5A">
      <w:start w:val="10"/>
      <w:numFmt w:val="lowerLetter"/>
      <w:lvlText w:val="%1)"/>
      <w:lvlJc w:val="left"/>
      <w:pPr>
        <w:ind w:left="820" w:hanging="72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936302">
    <w:abstractNumId w:val="0"/>
  </w:num>
  <w:num w:numId="2" w16cid:durableId="943003956">
    <w:abstractNumId w:val="4"/>
  </w:num>
  <w:num w:numId="3" w16cid:durableId="1842426873">
    <w:abstractNumId w:val="3"/>
  </w:num>
  <w:num w:numId="4" w16cid:durableId="760446467">
    <w:abstractNumId w:val="1"/>
  </w:num>
  <w:num w:numId="5" w16cid:durableId="30185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C"/>
    <w:rsid w:val="00004CF6"/>
    <w:rsid w:val="00014DA4"/>
    <w:rsid w:val="00026716"/>
    <w:rsid w:val="00030CA5"/>
    <w:rsid w:val="00033655"/>
    <w:rsid w:val="0004233E"/>
    <w:rsid w:val="00043F89"/>
    <w:rsid w:val="00045E17"/>
    <w:rsid w:val="000654A9"/>
    <w:rsid w:val="0008357C"/>
    <w:rsid w:val="000A17FD"/>
    <w:rsid w:val="000B0E31"/>
    <w:rsid w:val="000B4B8C"/>
    <w:rsid w:val="00101F11"/>
    <w:rsid w:val="00102BBD"/>
    <w:rsid w:val="001221F1"/>
    <w:rsid w:val="00134A31"/>
    <w:rsid w:val="001511BB"/>
    <w:rsid w:val="00152EA6"/>
    <w:rsid w:val="00164876"/>
    <w:rsid w:val="00186E45"/>
    <w:rsid w:val="001878ED"/>
    <w:rsid w:val="001C5DDC"/>
    <w:rsid w:val="00203DAF"/>
    <w:rsid w:val="00237249"/>
    <w:rsid w:val="00244429"/>
    <w:rsid w:val="002446A5"/>
    <w:rsid w:val="00254585"/>
    <w:rsid w:val="00254E5E"/>
    <w:rsid w:val="00262034"/>
    <w:rsid w:val="002969E2"/>
    <w:rsid w:val="002A1F8F"/>
    <w:rsid w:val="002B51C8"/>
    <w:rsid w:val="002E6442"/>
    <w:rsid w:val="002E6519"/>
    <w:rsid w:val="002F63C4"/>
    <w:rsid w:val="002F6D45"/>
    <w:rsid w:val="003076E2"/>
    <w:rsid w:val="00330C95"/>
    <w:rsid w:val="00336B21"/>
    <w:rsid w:val="00336B7F"/>
    <w:rsid w:val="00343B43"/>
    <w:rsid w:val="0038384A"/>
    <w:rsid w:val="0039153C"/>
    <w:rsid w:val="003B03D7"/>
    <w:rsid w:val="003C4117"/>
    <w:rsid w:val="003C72F0"/>
    <w:rsid w:val="0040276A"/>
    <w:rsid w:val="004162B8"/>
    <w:rsid w:val="00421D50"/>
    <w:rsid w:val="004364B9"/>
    <w:rsid w:val="00455083"/>
    <w:rsid w:val="004674F4"/>
    <w:rsid w:val="00470C85"/>
    <w:rsid w:val="004863BB"/>
    <w:rsid w:val="00486494"/>
    <w:rsid w:val="00496836"/>
    <w:rsid w:val="004B2EBF"/>
    <w:rsid w:val="004D1B7F"/>
    <w:rsid w:val="004D27CC"/>
    <w:rsid w:val="004E349F"/>
    <w:rsid w:val="004F570B"/>
    <w:rsid w:val="004F762F"/>
    <w:rsid w:val="00500F9F"/>
    <w:rsid w:val="00501D99"/>
    <w:rsid w:val="005030E3"/>
    <w:rsid w:val="00505957"/>
    <w:rsid w:val="00506693"/>
    <w:rsid w:val="005106CA"/>
    <w:rsid w:val="00512B22"/>
    <w:rsid w:val="0056242D"/>
    <w:rsid w:val="005644F6"/>
    <w:rsid w:val="00575A6E"/>
    <w:rsid w:val="0057743C"/>
    <w:rsid w:val="00595468"/>
    <w:rsid w:val="005B1AC9"/>
    <w:rsid w:val="005F0566"/>
    <w:rsid w:val="00626045"/>
    <w:rsid w:val="00635F19"/>
    <w:rsid w:val="00657436"/>
    <w:rsid w:val="00664A8A"/>
    <w:rsid w:val="006918C1"/>
    <w:rsid w:val="006B2819"/>
    <w:rsid w:val="006C3D20"/>
    <w:rsid w:val="006D271D"/>
    <w:rsid w:val="006D3726"/>
    <w:rsid w:val="006E5F70"/>
    <w:rsid w:val="006F51F2"/>
    <w:rsid w:val="007012C4"/>
    <w:rsid w:val="007053D2"/>
    <w:rsid w:val="0071507F"/>
    <w:rsid w:val="0072002D"/>
    <w:rsid w:val="00721AED"/>
    <w:rsid w:val="007242DD"/>
    <w:rsid w:val="00726AA7"/>
    <w:rsid w:val="00743764"/>
    <w:rsid w:val="00764419"/>
    <w:rsid w:val="007804CD"/>
    <w:rsid w:val="00794185"/>
    <w:rsid w:val="007B6C9B"/>
    <w:rsid w:val="007C4336"/>
    <w:rsid w:val="007D03F8"/>
    <w:rsid w:val="007E56B2"/>
    <w:rsid w:val="00810A84"/>
    <w:rsid w:val="00814687"/>
    <w:rsid w:val="00840A32"/>
    <w:rsid w:val="00845AB2"/>
    <w:rsid w:val="008647FE"/>
    <w:rsid w:val="00864FD0"/>
    <w:rsid w:val="008817B7"/>
    <w:rsid w:val="00890DB4"/>
    <w:rsid w:val="008A59B7"/>
    <w:rsid w:val="008B7BB9"/>
    <w:rsid w:val="008E01F0"/>
    <w:rsid w:val="008F0299"/>
    <w:rsid w:val="008F5D18"/>
    <w:rsid w:val="00910AD0"/>
    <w:rsid w:val="00915C89"/>
    <w:rsid w:val="009172DE"/>
    <w:rsid w:val="009179C6"/>
    <w:rsid w:val="00951CF1"/>
    <w:rsid w:val="0095291A"/>
    <w:rsid w:val="00960131"/>
    <w:rsid w:val="009960F9"/>
    <w:rsid w:val="009A4DAD"/>
    <w:rsid w:val="009B058C"/>
    <w:rsid w:val="009D1129"/>
    <w:rsid w:val="00A272E2"/>
    <w:rsid w:val="00A756AA"/>
    <w:rsid w:val="00A82721"/>
    <w:rsid w:val="00A85223"/>
    <w:rsid w:val="00A9468D"/>
    <w:rsid w:val="00AB1DCD"/>
    <w:rsid w:val="00AC3C7E"/>
    <w:rsid w:val="00AF7FD8"/>
    <w:rsid w:val="00B07CE7"/>
    <w:rsid w:val="00B20927"/>
    <w:rsid w:val="00B37317"/>
    <w:rsid w:val="00B40E4F"/>
    <w:rsid w:val="00B471A7"/>
    <w:rsid w:val="00B537EA"/>
    <w:rsid w:val="00B77C98"/>
    <w:rsid w:val="00BA5F7D"/>
    <w:rsid w:val="00BB3085"/>
    <w:rsid w:val="00BB5464"/>
    <w:rsid w:val="00BB65BD"/>
    <w:rsid w:val="00BC2573"/>
    <w:rsid w:val="00BC6006"/>
    <w:rsid w:val="00BD2041"/>
    <w:rsid w:val="00C125EC"/>
    <w:rsid w:val="00C16AF0"/>
    <w:rsid w:val="00C33782"/>
    <w:rsid w:val="00C33B86"/>
    <w:rsid w:val="00C60BD7"/>
    <w:rsid w:val="00C97F2E"/>
    <w:rsid w:val="00CA108A"/>
    <w:rsid w:val="00CA5A1F"/>
    <w:rsid w:val="00CB7AC1"/>
    <w:rsid w:val="00CD0620"/>
    <w:rsid w:val="00CD1DBD"/>
    <w:rsid w:val="00D228DF"/>
    <w:rsid w:val="00D23C62"/>
    <w:rsid w:val="00D275CA"/>
    <w:rsid w:val="00D34EC4"/>
    <w:rsid w:val="00D36242"/>
    <w:rsid w:val="00D36BD2"/>
    <w:rsid w:val="00D5183A"/>
    <w:rsid w:val="00DF08C5"/>
    <w:rsid w:val="00E3276D"/>
    <w:rsid w:val="00E41B28"/>
    <w:rsid w:val="00E4520A"/>
    <w:rsid w:val="00E5584A"/>
    <w:rsid w:val="00E63DF8"/>
    <w:rsid w:val="00E77F77"/>
    <w:rsid w:val="00EA34D8"/>
    <w:rsid w:val="00EA65A4"/>
    <w:rsid w:val="00EB2966"/>
    <w:rsid w:val="00EC4AF8"/>
    <w:rsid w:val="00ED228E"/>
    <w:rsid w:val="00EF7537"/>
    <w:rsid w:val="00F25FAA"/>
    <w:rsid w:val="00F2640E"/>
    <w:rsid w:val="00F26F76"/>
    <w:rsid w:val="00F4529E"/>
    <w:rsid w:val="00F464CD"/>
    <w:rsid w:val="00F53775"/>
    <w:rsid w:val="00F55098"/>
    <w:rsid w:val="00F727DA"/>
    <w:rsid w:val="00F73C0F"/>
    <w:rsid w:val="00F75224"/>
    <w:rsid w:val="00F91218"/>
    <w:rsid w:val="00FB4B59"/>
    <w:rsid w:val="00FC3071"/>
    <w:rsid w:val="00FD4B3A"/>
    <w:rsid w:val="00FD5F17"/>
    <w:rsid w:val="00FE1F21"/>
    <w:rsid w:val="00FE65A7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6E09"/>
  <w15:docId w15:val="{6BD2A641-AEB6-40E6-A069-6D17B2E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2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7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9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8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B1DC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C5DDC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cityofhollandmunicipalimpact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7C4C74C685B46B7C359DBE4DAADBB" ma:contentTypeVersion="5" ma:contentTypeDescription="Create a new document." ma:contentTypeScope="" ma:versionID="badf5545e7aa57ec75c6d15a5c43317d">
  <xsd:schema xmlns:xsd="http://www.w3.org/2001/XMLSchema" xmlns:xs="http://www.w3.org/2001/XMLSchema" xmlns:p="http://schemas.microsoft.com/office/2006/metadata/properties" xmlns:ns2="c46ad310-5edf-461f-b786-7517d81fbf49" targetNamespace="http://schemas.microsoft.com/office/2006/metadata/properties" ma:root="true" ma:fieldsID="80b58f3bd00b0ae8b8f595db80d6b567" ns2:_="">
    <xsd:import namespace="c46ad310-5edf-461f-b786-7517d81fb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ad310-5edf-461f-b786-7517d81f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2E5BB-5B7B-4DC0-B018-0D4F201B2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ad310-5edf-461f-b786-7517d81fb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F20F6-133B-4443-8805-8B6F7CE5D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5078B-F926-423E-A5B4-F2036DE1D1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Byrd</dc:creator>
  <cp:lastModifiedBy>Paula Byrd</cp:lastModifiedBy>
  <cp:revision>4</cp:revision>
  <cp:lastPrinted>2022-07-14T18:39:00Z</cp:lastPrinted>
  <dcterms:created xsi:type="dcterms:W3CDTF">2022-07-14T18:24:00Z</dcterms:created>
  <dcterms:modified xsi:type="dcterms:W3CDTF">2022-07-14T18:39:00Z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2021-07-23T00:00:00Z</vt:filetime>
  </property>
  <property fmtid="{D5CDD505-2E9C-101B-9397-08002B2CF9AE}" pid="5" name="ContentTypeId">
    <vt:lpwstr>0x0101000147C4C74C685B46B7C359DBE4DAADBB</vt:lpwstr>
  </property>
  <property fmtid="{D5CDD505-2E9C-101B-9397-08002B2CF9AE}" pid="6" name="Order">
    <vt:r8>9800</vt:r8>
  </property>
</Properties>
</file>